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EC" w:rsidRDefault="00C669C3" w:rsidP="007C1AEC">
      <w:pPr>
        <w:tabs>
          <w:tab w:val="left" w:pos="5197"/>
        </w:tabs>
        <w:ind w:righ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sprawy: DPS/AG-230/0</w:t>
      </w:r>
      <w:r>
        <w:rPr>
          <w:rFonts w:ascii="Times New Roman" w:hAnsi="Times New Roman"/>
          <w:b/>
          <w:sz w:val="24"/>
          <w:szCs w:val="24"/>
          <w:lang w:val="pl-PL"/>
        </w:rPr>
        <w:t>7</w:t>
      </w:r>
      <w:bookmarkStart w:id="0" w:name="_GoBack"/>
      <w:bookmarkEnd w:id="0"/>
      <w:r w:rsidR="007C1AEC">
        <w:rPr>
          <w:rFonts w:ascii="Times New Roman" w:hAnsi="Times New Roman"/>
          <w:b/>
          <w:sz w:val="24"/>
          <w:szCs w:val="24"/>
        </w:rPr>
        <w:t>/2018                                                       Załącznik nr 6</w:t>
      </w:r>
    </w:p>
    <w:p w:rsidR="007C1AEC" w:rsidRDefault="007C1AEC" w:rsidP="00825FD3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EE18AD" w:rsidRPr="00825FD3" w:rsidRDefault="00EE18AD" w:rsidP="00976834">
      <w:pPr>
        <w:tabs>
          <w:tab w:val="left" w:pos="7935"/>
        </w:tabs>
        <w:spacing w:before="120" w:after="120"/>
        <w:ind w:right="567"/>
        <w:jc w:val="both"/>
        <w:rPr>
          <w:rFonts w:ascii="Times New Roman" w:hAnsi="Times New Roman"/>
          <w:b/>
        </w:rPr>
      </w:pPr>
      <w:r w:rsidRPr="00825FD3">
        <w:rPr>
          <w:rFonts w:ascii="Times New Roman" w:hAnsi="Times New Roman"/>
          <w:b/>
        </w:rPr>
        <w:t>UWAGA!</w:t>
      </w:r>
    </w:p>
    <w:p w:rsidR="00EE18AD" w:rsidRPr="00825FD3" w:rsidRDefault="00EE18AD" w:rsidP="00976834">
      <w:pPr>
        <w:tabs>
          <w:tab w:val="left" w:pos="1418"/>
        </w:tabs>
        <w:spacing w:before="120" w:after="120"/>
        <w:ind w:right="567"/>
        <w:jc w:val="both"/>
        <w:rPr>
          <w:rFonts w:ascii="Times New Roman" w:hAnsi="Times New Roman"/>
        </w:rPr>
      </w:pPr>
      <w:r w:rsidRPr="00825FD3">
        <w:rPr>
          <w:rFonts w:ascii="Times New Roman" w:hAnsi="Times New Roman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EE18AD" w:rsidRPr="00825FD3" w:rsidRDefault="00EE18AD" w:rsidP="00976834">
      <w:pPr>
        <w:spacing w:before="120" w:after="120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EE18AD" w:rsidRPr="00825FD3" w:rsidRDefault="00EE18AD" w:rsidP="00976834">
      <w:pPr>
        <w:spacing w:before="120" w:after="120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825FD3">
        <w:rPr>
          <w:rFonts w:ascii="Times New Roman" w:hAnsi="Times New Roman"/>
          <w:b/>
          <w:sz w:val="24"/>
          <w:szCs w:val="24"/>
        </w:rPr>
        <w:t>OŚWIADCZENIE</w:t>
      </w:r>
    </w:p>
    <w:p w:rsidR="00EE18AD" w:rsidRPr="00825FD3" w:rsidRDefault="00EE18AD" w:rsidP="00976834">
      <w:pPr>
        <w:spacing w:before="120" w:after="120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825FD3">
        <w:rPr>
          <w:rFonts w:ascii="Times New Roman" w:hAnsi="Times New Roman"/>
          <w:b/>
          <w:sz w:val="24"/>
          <w:szCs w:val="24"/>
        </w:rPr>
        <w:t>WYKONAWCY O PRZYNALEŻNOŚCI ALBO BRAKU PRZYNALEŻNOŚCI</w:t>
      </w:r>
      <w:r w:rsidRPr="00825FD3">
        <w:rPr>
          <w:rFonts w:ascii="Times New Roman" w:hAnsi="Times New Roman"/>
          <w:b/>
          <w:sz w:val="24"/>
          <w:szCs w:val="24"/>
        </w:rPr>
        <w:br/>
        <w:t>DO TEJ SAMEJ GRUPY KAPITAŁOWEJ</w:t>
      </w:r>
    </w:p>
    <w:p w:rsidR="00825FD3" w:rsidRDefault="00825FD3" w:rsidP="00632A49">
      <w:pPr>
        <w:ind w:right="567"/>
        <w:rPr>
          <w:rFonts w:ascii="Times New Roman" w:hAnsi="Times New Roman"/>
          <w:sz w:val="24"/>
          <w:szCs w:val="24"/>
        </w:rPr>
      </w:pPr>
    </w:p>
    <w:p w:rsidR="00632A49" w:rsidRPr="00825FD3" w:rsidRDefault="00632A49" w:rsidP="00632A49">
      <w:pPr>
        <w:ind w:right="567"/>
        <w:rPr>
          <w:rFonts w:ascii="Times New Roman" w:hAnsi="Times New Roman"/>
          <w:sz w:val="24"/>
          <w:szCs w:val="24"/>
        </w:rPr>
      </w:pPr>
      <w:r w:rsidRPr="00825FD3"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publicznego, w trybie przetargu nieograniczonego na podstawie art. 39 ustawy z dnia 29 stycznia 2004r. – Prawo </w:t>
      </w:r>
      <w:r w:rsidRPr="00825FD3">
        <w:rPr>
          <w:rFonts w:ascii="Times New Roman" w:hAnsi="Times New Roman"/>
          <w:sz w:val="24"/>
          <w:szCs w:val="24"/>
          <w:lang w:val="pl-PL"/>
        </w:rPr>
        <w:t>Z</w:t>
      </w:r>
      <w:r w:rsidRPr="00825FD3">
        <w:rPr>
          <w:rFonts w:ascii="Times New Roman" w:hAnsi="Times New Roman"/>
          <w:sz w:val="24"/>
          <w:szCs w:val="24"/>
        </w:rPr>
        <w:t xml:space="preserve">amówień </w:t>
      </w:r>
      <w:r w:rsidRPr="00825FD3">
        <w:rPr>
          <w:rFonts w:ascii="Times New Roman" w:hAnsi="Times New Roman"/>
          <w:sz w:val="24"/>
          <w:szCs w:val="24"/>
          <w:lang w:val="pl-PL"/>
        </w:rPr>
        <w:t>P</w:t>
      </w:r>
      <w:r w:rsidRPr="00825FD3">
        <w:rPr>
          <w:rFonts w:ascii="Times New Roman" w:hAnsi="Times New Roman"/>
          <w:sz w:val="24"/>
          <w:szCs w:val="24"/>
        </w:rPr>
        <w:t xml:space="preserve">ublicznych </w:t>
      </w:r>
      <w:r w:rsidRPr="00825FD3">
        <w:rPr>
          <w:rFonts w:ascii="Times New Roman" w:hAnsi="Times New Roman"/>
          <w:snapToGrid w:val="0"/>
          <w:sz w:val="24"/>
          <w:szCs w:val="24"/>
        </w:rPr>
        <w:t>(Dz. U. 201</w:t>
      </w:r>
      <w:r w:rsidRPr="00825FD3">
        <w:rPr>
          <w:rFonts w:ascii="Times New Roman" w:hAnsi="Times New Roman"/>
          <w:snapToGrid w:val="0"/>
          <w:sz w:val="24"/>
          <w:szCs w:val="24"/>
          <w:lang w:val="pl-PL"/>
        </w:rPr>
        <w:t>7.1579</w:t>
      </w:r>
      <w:r w:rsidRPr="00825FD3">
        <w:rPr>
          <w:rFonts w:ascii="Times New Roman" w:hAnsi="Times New Roman"/>
          <w:snapToGrid w:val="0"/>
          <w:sz w:val="24"/>
          <w:szCs w:val="24"/>
        </w:rPr>
        <w:t>),</w:t>
      </w:r>
      <w:r w:rsidRPr="00825FD3">
        <w:rPr>
          <w:rFonts w:ascii="Times New Roman" w:hAnsi="Times New Roman"/>
          <w:sz w:val="24"/>
          <w:szCs w:val="24"/>
        </w:rPr>
        <w:t xml:space="preserve"> pod nazwą:</w:t>
      </w:r>
    </w:p>
    <w:p w:rsidR="00632A49" w:rsidRPr="00825FD3" w:rsidRDefault="00632A49" w:rsidP="00632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825FD3">
        <w:rPr>
          <w:rFonts w:ascii="Times New Roman" w:hAnsi="Times New Roman"/>
          <w:b/>
          <w:sz w:val="24"/>
          <w:szCs w:val="24"/>
        </w:rPr>
        <w:t>"</w:t>
      </w:r>
      <w:r w:rsidRPr="00825FD3">
        <w:rPr>
          <w:rFonts w:ascii="Times New Roman" w:hAnsi="Times New Roman"/>
          <w:b/>
          <w:sz w:val="24"/>
          <w:szCs w:val="24"/>
          <w:lang w:val="pl-PL"/>
        </w:rPr>
        <w:t>R</w:t>
      </w:r>
      <w:r w:rsidRPr="00825FD3">
        <w:rPr>
          <w:rFonts w:ascii="Times New Roman" w:hAnsi="Times New Roman"/>
          <w:b/>
          <w:sz w:val="24"/>
          <w:szCs w:val="24"/>
        </w:rPr>
        <w:t xml:space="preserve">emont budynku </w:t>
      </w:r>
      <w:r w:rsidRPr="00825FD3">
        <w:rPr>
          <w:rFonts w:ascii="Times New Roman" w:hAnsi="Times New Roman"/>
          <w:b/>
          <w:sz w:val="24"/>
          <w:szCs w:val="24"/>
          <w:lang w:val="pl-PL"/>
        </w:rPr>
        <w:t>nr 1 i budynku nr 2</w:t>
      </w:r>
    </w:p>
    <w:p w:rsidR="00632A49" w:rsidRPr="00825FD3" w:rsidRDefault="00632A49" w:rsidP="00632A49">
      <w:pPr>
        <w:spacing w:after="0" w:line="240" w:lineRule="auto"/>
        <w:jc w:val="center"/>
        <w:rPr>
          <w:rFonts w:ascii="Times New Roman" w:hAnsi="Times New Roman"/>
          <w:b/>
          <w:bCs/>
          <w:color w:val="252525"/>
          <w:sz w:val="24"/>
          <w:szCs w:val="24"/>
        </w:rPr>
      </w:pPr>
      <w:r w:rsidRPr="00825FD3">
        <w:rPr>
          <w:rFonts w:ascii="Times New Roman" w:hAnsi="Times New Roman"/>
          <w:b/>
          <w:sz w:val="24"/>
          <w:szCs w:val="24"/>
        </w:rPr>
        <w:t xml:space="preserve">w Domu Pomocy Społecznej w </w:t>
      </w:r>
      <w:r w:rsidRPr="00825FD3">
        <w:rPr>
          <w:rFonts w:ascii="Times New Roman" w:hAnsi="Times New Roman"/>
          <w:b/>
          <w:sz w:val="24"/>
          <w:szCs w:val="24"/>
          <w:lang w:val="pl-PL"/>
        </w:rPr>
        <w:t>Krośnicach</w:t>
      </w:r>
      <w:r w:rsidRPr="00825FD3">
        <w:rPr>
          <w:rFonts w:ascii="Times New Roman" w:hAnsi="Times New Roman"/>
          <w:b/>
          <w:bCs/>
          <w:color w:val="252525"/>
          <w:sz w:val="24"/>
          <w:szCs w:val="24"/>
        </w:rPr>
        <w:t>"</w:t>
      </w:r>
    </w:p>
    <w:p w:rsidR="00EE18AD" w:rsidRPr="00825FD3" w:rsidRDefault="00EE18AD" w:rsidP="00976834">
      <w:pPr>
        <w:pStyle w:val="Akapitzlist"/>
        <w:numPr>
          <w:ilvl w:val="0"/>
          <w:numId w:val="1"/>
        </w:numPr>
        <w:spacing w:before="120" w:after="120"/>
        <w:ind w:left="426" w:right="567"/>
        <w:rPr>
          <w:sz w:val="24"/>
          <w:szCs w:val="24"/>
        </w:rPr>
      </w:pPr>
      <w:r w:rsidRPr="00825FD3">
        <w:rPr>
          <w:sz w:val="24"/>
          <w:szCs w:val="24"/>
        </w:rPr>
        <w:t xml:space="preserve">Oświadczam, że </w:t>
      </w:r>
      <w:r w:rsidRPr="00825FD3">
        <w:rPr>
          <w:sz w:val="24"/>
          <w:szCs w:val="24"/>
          <w:u w:val="single"/>
        </w:rPr>
        <w:t>przynależę</w:t>
      </w:r>
      <w:r w:rsidRPr="00825FD3">
        <w:rPr>
          <w:sz w:val="24"/>
          <w:szCs w:val="24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:rsidR="00EE18AD" w:rsidRPr="00825FD3" w:rsidRDefault="00EE18AD" w:rsidP="004F31C2">
      <w:pPr>
        <w:pStyle w:val="Akapitzlist"/>
        <w:spacing w:before="120" w:after="120"/>
        <w:ind w:left="426" w:right="567"/>
        <w:rPr>
          <w:sz w:val="24"/>
          <w:szCs w:val="24"/>
        </w:rPr>
      </w:pPr>
    </w:p>
    <w:p w:rsidR="00EE18AD" w:rsidRPr="00825FD3" w:rsidRDefault="00EE18AD" w:rsidP="00976834">
      <w:pPr>
        <w:pStyle w:val="Akapitzlist"/>
        <w:numPr>
          <w:ilvl w:val="0"/>
          <w:numId w:val="2"/>
        </w:numPr>
        <w:spacing w:before="120" w:after="120"/>
        <w:ind w:right="567"/>
        <w:jc w:val="both"/>
        <w:rPr>
          <w:sz w:val="24"/>
          <w:szCs w:val="24"/>
        </w:rPr>
      </w:pPr>
      <w:r w:rsidRPr="00825FD3">
        <w:rPr>
          <w:sz w:val="24"/>
          <w:szCs w:val="24"/>
        </w:rPr>
        <w:t>……………………………………………………………………………………</w:t>
      </w:r>
    </w:p>
    <w:p w:rsidR="00EE18AD" w:rsidRPr="00825FD3" w:rsidRDefault="00EE18AD" w:rsidP="00976834">
      <w:pPr>
        <w:pStyle w:val="Akapitzlist"/>
        <w:numPr>
          <w:ilvl w:val="0"/>
          <w:numId w:val="2"/>
        </w:numPr>
        <w:spacing w:before="120" w:after="120"/>
        <w:ind w:right="567"/>
        <w:jc w:val="both"/>
        <w:rPr>
          <w:sz w:val="24"/>
          <w:szCs w:val="24"/>
        </w:rPr>
      </w:pPr>
      <w:r w:rsidRPr="00825FD3">
        <w:rPr>
          <w:sz w:val="24"/>
          <w:szCs w:val="24"/>
        </w:rPr>
        <w:t>………………………….……………………………………………………….*</w:t>
      </w:r>
    </w:p>
    <w:p w:rsidR="00EE18AD" w:rsidRPr="00825FD3" w:rsidRDefault="00EE18AD" w:rsidP="00976834">
      <w:pPr>
        <w:rPr>
          <w:rFonts w:ascii="Times New Roman" w:hAnsi="Times New Roman"/>
          <w:sz w:val="24"/>
          <w:szCs w:val="24"/>
        </w:rPr>
      </w:pPr>
    </w:p>
    <w:p w:rsidR="00EE18AD" w:rsidRPr="00825FD3" w:rsidRDefault="00EE18AD" w:rsidP="00976834">
      <w:pPr>
        <w:rPr>
          <w:rFonts w:ascii="Times New Roman" w:hAnsi="Times New Roman"/>
          <w:sz w:val="24"/>
          <w:szCs w:val="24"/>
        </w:rPr>
      </w:pPr>
      <w:r w:rsidRPr="00825FD3">
        <w:rPr>
          <w:rFonts w:ascii="Times New Roman" w:hAnsi="Times New Roman"/>
          <w:sz w:val="24"/>
          <w:szCs w:val="24"/>
        </w:rPr>
        <w:t xml:space="preserve">Oświadczam, że </w:t>
      </w:r>
      <w:r w:rsidRPr="00825FD3">
        <w:rPr>
          <w:rFonts w:ascii="Times New Roman" w:hAnsi="Times New Roman"/>
          <w:sz w:val="24"/>
          <w:szCs w:val="24"/>
          <w:u w:val="single"/>
        </w:rPr>
        <w:t>nie przynależę</w:t>
      </w:r>
      <w:r w:rsidRPr="00825FD3">
        <w:rPr>
          <w:rFonts w:ascii="Times New Roman" w:hAnsi="Times New Roman"/>
          <w:sz w:val="24"/>
          <w:szCs w:val="24"/>
        </w:rPr>
        <w:t xml:space="preserve"> do tej samej grupy kapitałowej co wykonawca/wykonawcy, który/którzy we wskazanym wyżej postępowaniu również złożył/złożyli ofertę/oferty (nazwy</w:t>
      </w:r>
      <w:r w:rsidRPr="00825FD3">
        <w:rPr>
          <w:rFonts w:ascii="Times New Roman" w:hAnsi="Times New Roman"/>
          <w:sz w:val="24"/>
          <w:szCs w:val="24"/>
        </w:rPr>
        <w:br/>
        <w:t>i adresy wykonawców):</w:t>
      </w:r>
    </w:p>
    <w:p w:rsidR="00EE18AD" w:rsidRPr="00825FD3" w:rsidRDefault="00EE18AD" w:rsidP="00976834">
      <w:pPr>
        <w:pStyle w:val="Akapitzlist"/>
        <w:numPr>
          <w:ilvl w:val="0"/>
          <w:numId w:val="3"/>
        </w:numPr>
        <w:spacing w:before="120" w:after="120"/>
        <w:ind w:right="567"/>
        <w:jc w:val="both"/>
        <w:rPr>
          <w:sz w:val="24"/>
          <w:szCs w:val="24"/>
        </w:rPr>
      </w:pPr>
      <w:r w:rsidRPr="00825FD3">
        <w:rPr>
          <w:sz w:val="24"/>
          <w:szCs w:val="24"/>
        </w:rPr>
        <w:t>……………………………………………………………………………………</w:t>
      </w:r>
    </w:p>
    <w:p w:rsidR="00EE18AD" w:rsidRPr="00825FD3" w:rsidRDefault="00EE18AD" w:rsidP="00976834">
      <w:pPr>
        <w:pStyle w:val="Akapitzlist"/>
        <w:numPr>
          <w:ilvl w:val="0"/>
          <w:numId w:val="3"/>
        </w:numPr>
        <w:spacing w:before="120" w:after="120"/>
        <w:ind w:right="567"/>
        <w:jc w:val="both"/>
        <w:rPr>
          <w:sz w:val="24"/>
          <w:szCs w:val="24"/>
        </w:rPr>
      </w:pPr>
      <w:r w:rsidRPr="00825FD3">
        <w:rPr>
          <w:sz w:val="24"/>
          <w:szCs w:val="24"/>
        </w:rPr>
        <w:t>……………………………………………………………………………………</w:t>
      </w:r>
    </w:p>
    <w:p w:rsidR="00EE18AD" w:rsidRPr="00825FD3" w:rsidRDefault="00EE18AD" w:rsidP="00976834">
      <w:pPr>
        <w:pStyle w:val="Akapitzlist"/>
        <w:numPr>
          <w:ilvl w:val="0"/>
          <w:numId w:val="3"/>
        </w:numPr>
        <w:spacing w:before="120" w:after="120"/>
        <w:ind w:right="567"/>
        <w:jc w:val="both"/>
        <w:rPr>
          <w:sz w:val="24"/>
          <w:szCs w:val="24"/>
        </w:rPr>
      </w:pPr>
      <w:r w:rsidRPr="00825FD3">
        <w:rPr>
          <w:sz w:val="24"/>
          <w:szCs w:val="24"/>
        </w:rPr>
        <w:t>……………………………………………………………………………………</w:t>
      </w:r>
    </w:p>
    <w:p w:rsidR="00EE18AD" w:rsidRPr="00825FD3" w:rsidRDefault="00EE18AD" w:rsidP="00976834">
      <w:pPr>
        <w:pStyle w:val="Akapitzlist"/>
        <w:numPr>
          <w:ilvl w:val="0"/>
          <w:numId w:val="3"/>
        </w:numPr>
        <w:spacing w:before="120" w:after="120"/>
        <w:ind w:right="567"/>
        <w:jc w:val="both"/>
        <w:rPr>
          <w:sz w:val="24"/>
          <w:szCs w:val="24"/>
        </w:rPr>
      </w:pPr>
      <w:r w:rsidRPr="00825FD3">
        <w:rPr>
          <w:sz w:val="24"/>
          <w:szCs w:val="24"/>
        </w:rPr>
        <w:t>……………………………………………………………………………………</w:t>
      </w:r>
    </w:p>
    <w:p w:rsidR="00EE18AD" w:rsidRPr="00825FD3" w:rsidRDefault="00EE18AD" w:rsidP="00976834">
      <w:pPr>
        <w:pStyle w:val="Akapitzlist"/>
        <w:numPr>
          <w:ilvl w:val="0"/>
          <w:numId w:val="3"/>
        </w:numPr>
        <w:spacing w:before="120" w:after="120"/>
        <w:ind w:right="567"/>
        <w:jc w:val="both"/>
        <w:rPr>
          <w:sz w:val="24"/>
          <w:szCs w:val="24"/>
        </w:rPr>
      </w:pPr>
      <w:r w:rsidRPr="00825FD3">
        <w:rPr>
          <w:sz w:val="24"/>
          <w:szCs w:val="24"/>
        </w:rPr>
        <w:t>……………………………………….…………………………………..…….*</w:t>
      </w:r>
    </w:p>
    <w:p w:rsidR="00EE18AD" w:rsidRPr="00825FD3" w:rsidRDefault="00EE18AD" w:rsidP="00976834">
      <w:pPr>
        <w:pStyle w:val="Akapitzlist"/>
        <w:spacing w:before="120" w:after="120"/>
        <w:ind w:left="426" w:right="567"/>
        <w:jc w:val="both"/>
        <w:rPr>
          <w:sz w:val="24"/>
          <w:szCs w:val="24"/>
        </w:rPr>
      </w:pPr>
    </w:p>
    <w:p w:rsidR="00EE18AD" w:rsidRPr="00825FD3" w:rsidRDefault="00EE18AD" w:rsidP="00976834">
      <w:pPr>
        <w:pStyle w:val="Akapitzlist"/>
        <w:numPr>
          <w:ilvl w:val="0"/>
          <w:numId w:val="1"/>
        </w:numPr>
        <w:spacing w:before="120" w:after="120"/>
        <w:ind w:left="426" w:right="567"/>
        <w:jc w:val="both"/>
        <w:rPr>
          <w:sz w:val="24"/>
          <w:szCs w:val="24"/>
        </w:rPr>
      </w:pPr>
      <w:r w:rsidRPr="00825FD3">
        <w:rPr>
          <w:sz w:val="24"/>
          <w:szCs w:val="24"/>
        </w:rPr>
        <w:t xml:space="preserve">Oświadczam, że </w:t>
      </w:r>
      <w:r w:rsidRPr="00825FD3">
        <w:rPr>
          <w:sz w:val="24"/>
          <w:szCs w:val="24"/>
          <w:u w:val="single"/>
        </w:rPr>
        <w:t>nie przynależę do żadnej grupy kapitałowej</w:t>
      </w:r>
      <w:r w:rsidRPr="00825FD3">
        <w:rPr>
          <w:sz w:val="24"/>
          <w:szCs w:val="24"/>
        </w:rPr>
        <w:t>*</w:t>
      </w:r>
    </w:p>
    <w:p w:rsidR="00EE18AD" w:rsidRPr="00825FD3" w:rsidRDefault="00EE18AD" w:rsidP="004F31C2">
      <w:pPr>
        <w:spacing w:after="0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825FD3">
        <w:rPr>
          <w:rFonts w:ascii="Times New Roman" w:hAnsi="Times New Roman"/>
          <w:b/>
          <w:sz w:val="24"/>
          <w:szCs w:val="24"/>
          <w:lang w:val="pl-PL"/>
        </w:rPr>
        <w:t>U</w:t>
      </w:r>
      <w:r w:rsidRPr="00825FD3">
        <w:rPr>
          <w:rFonts w:ascii="Times New Roman" w:hAnsi="Times New Roman"/>
          <w:b/>
          <w:sz w:val="24"/>
          <w:szCs w:val="24"/>
        </w:rPr>
        <w:t>waga!</w:t>
      </w:r>
    </w:p>
    <w:p w:rsidR="00EE18AD" w:rsidRPr="00825FD3" w:rsidRDefault="00EE18AD" w:rsidP="004F31C2">
      <w:pPr>
        <w:spacing w:after="0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825FD3">
        <w:rPr>
          <w:rFonts w:ascii="Times New Roman" w:hAnsi="Times New Roman"/>
          <w:b/>
          <w:i/>
          <w:sz w:val="24"/>
          <w:szCs w:val="24"/>
        </w:rPr>
        <w:t>(*) niepotrzebne skreślić</w:t>
      </w:r>
    </w:p>
    <w:p w:rsidR="00EE18AD" w:rsidRPr="00825FD3" w:rsidRDefault="00EE18AD" w:rsidP="00976834">
      <w:pPr>
        <w:spacing w:before="120" w:after="120"/>
        <w:ind w:right="567"/>
        <w:jc w:val="both"/>
        <w:rPr>
          <w:rFonts w:ascii="Times New Roman" w:hAnsi="Times New Roman"/>
          <w:sz w:val="24"/>
          <w:szCs w:val="24"/>
        </w:rPr>
      </w:pPr>
    </w:p>
    <w:p w:rsidR="00EE18AD" w:rsidRPr="00825FD3" w:rsidRDefault="00EE18AD" w:rsidP="00976834">
      <w:pPr>
        <w:spacing w:before="120" w:after="120"/>
        <w:ind w:right="567"/>
        <w:jc w:val="both"/>
        <w:rPr>
          <w:rFonts w:ascii="Times New Roman" w:hAnsi="Times New Roman"/>
          <w:sz w:val="24"/>
          <w:szCs w:val="24"/>
        </w:rPr>
      </w:pPr>
      <w:r w:rsidRPr="00825FD3">
        <w:rPr>
          <w:rFonts w:ascii="Times New Roman" w:hAnsi="Times New Roman"/>
          <w:sz w:val="24"/>
          <w:szCs w:val="24"/>
        </w:rPr>
        <w:lastRenderedPageBreak/>
        <w:t>W przypadku przynależności do tej samej grupy kapitałowej wykonawca może złożyć</w:t>
      </w:r>
      <w:r w:rsidRPr="00825FD3">
        <w:rPr>
          <w:rFonts w:ascii="Times New Roman" w:hAnsi="Times New Roman"/>
          <w:sz w:val="24"/>
          <w:szCs w:val="24"/>
        </w:rPr>
        <w:br/>
        <w:t>wraz z oświadczeniem dokumenty bądź informacje potwierdzające, że powiązania z innym wykonawcą nie prowadzą do zakłócenia konkurencji w postępowaniu.</w:t>
      </w:r>
    </w:p>
    <w:p w:rsidR="00EE18AD" w:rsidRPr="00825FD3" w:rsidRDefault="00EE18AD" w:rsidP="0097683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EE18AD" w:rsidRPr="00825FD3" w:rsidRDefault="00EE18AD" w:rsidP="0097683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25FD3">
        <w:rPr>
          <w:rFonts w:ascii="Times New Roman" w:hAnsi="Times New Roman"/>
          <w:sz w:val="24"/>
          <w:szCs w:val="24"/>
        </w:rPr>
        <w:t>Przez grupę kapitałową należy rozumieć grupę w rozumieniu ustawy z dnia 16 lutego 2007 r.</w:t>
      </w:r>
      <w:r w:rsidRPr="00825FD3">
        <w:rPr>
          <w:rFonts w:ascii="Times New Roman" w:hAnsi="Times New Roman"/>
          <w:sz w:val="24"/>
          <w:szCs w:val="24"/>
        </w:rPr>
        <w:br/>
        <w:t>o ochronie konkurencji i konsumentów (Dz. U. z 2017 r. poz. 229 t.j. z późn. zm.).</w:t>
      </w:r>
    </w:p>
    <w:p w:rsidR="00EE18AD" w:rsidRPr="00825FD3" w:rsidRDefault="00EE18AD" w:rsidP="00976834">
      <w:pPr>
        <w:spacing w:before="120" w:after="120"/>
        <w:ind w:righ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4"/>
        <w:gridCol w:w="3111"/>
        <w:gridCol w:w="1987"/>
        <w:gridCol w:w="3688"/>
      </w:tblGrid>
      <w:tr w:rsidR="00EE18AD" w:rsidRPr="00825FD3" w:rsidTr="00DC72B0">
        <w:trPr>
          <w:cantSplit/>
          <w:trHeight w:val="784"/>
        </w:trPr>
        <w:tc>
          <w:tcPr>
            <w:tcW w:w="3383" w:type="dxa"/>
            <w:gridSpan w:val="2"/>
            <w:vAlign w:val="center"/>
          </w:tcPr>
          <w:p w:rsidR="00EE18AD" w:rsidRPr="00825FD3" w:rsidRDefault="00EE18AD" w:rsidP="00DC72B0">
            <w:pPr>
              <w:pStyle w:val="Styl"/>
              <w:tabs>
                <w:tab w:val="left" w:pos="3227"/>
              </w:tabs>
              <w:ind w:right="567"/>
              <w:jc w:val="center"/>
              <w:rPr>
                <w:szCs w:val="24"/>
              </w:rPr>
            </w:pPr>
            <w:r w:rsidRPr="00825FD3">
              <w:rPr>
                <w:szCs w:val="24"/>
              </w:rPr>
              <w:t>Nazwa (firma) i adres</w:t>
            </w:r>
          </w:p>
          <w:p w:rsidR="00EE18AD" w:rsidRPr="00825FD3" w:rsidRDefault="00EE18AD" w:rsidP="00DC72B0">
            <w:pPr>
              <w:pStyle w:val="Styl"/>
              <w:tabs>
                <w:tab w:val="left" w:pos="3227"/>
              </w:tabs>
              <w:ind w:right="567"/>
              <w:jc w:val="center"/>
              <w:rPr>
                <w:szCs w:val="24"/>
              </w:rPr>
            </w:pPr>
            <w:r w:rsidRPr="00825FD3">
              <w:rPr>
                <w:szCs w:val="24"/>
              </w:rPr>
              <w:t xml:space="preserve">wykonawcy </w:t>
            </w:r>
          </w:p>
        </w:tc>
        <w:tc>
          <w:tcPr>
            <w:tcW w:w="5670" w:type="dxa"/>
            <w:gridSpan w:val="2"/>
            <w:vAlign w:val="center"/>
          </w:tcPr>
          <w:p w:rsidR="00EE18AD" w:rsidRPr="00825FD3" w:rsidRDefault="00EE18AD" w:rsidP="00DC72B0">
            <w:pPr>
              <w:pStyle w:val="Styl"/>
              <w:ind w:right="567"/>
              <w:jc w:val="center"/>
              <w:rPr>
                <w:szCs w:val="24"/>
              </w:rPr>
            </w:pPr>
          </w:p>
        </w:tc>
      </w:tr>
      <w:tr w:rsidR="00EE18AD" w:rsidRPr="00825FD3" w:rsidTr="00DC72B0">
        <w:trPr>
          <w:trHeight w:val="290"/>
        </w:trPr>
        <w:tc>
          <w:tcPr>
            <w:tcW w:w="9053" w:type="dxa"/>
            <w:gridSpan w:val="4"/>
            <w:vAlign w:val="center"/>
          </w:tcPr>
          <w:p w:rsidR="00EE18AD" w:rsidRPr="00825FD3" w:rsidRDefault="00EE18AD" w:rsidP="00DC72B0">
            <w:pPr>
              <w:pStyle w:val="Styl"/>
              <w:ind w:left="9" w:right="567"/>
              <w:jc w:val="center"/>
              <w:rPr>
                <w:szCs w:val="24"/>
              </w:rPr>
            </w:pPr>
            <w:r w:rsidRPr="00825FD3">
              <w:rPr>
                <w:szCs w:val="24"/>
              </w:rPr>
              <w:t xml:space="preserve">Osoby upoważnione do podpisania oświadczenia w imieniu wykonawcy </w:t>
            </w:r>
          </w:p>
        </w:tc>
      </w:tr>
      <w:tr w:rsidR="00EE18AD" w:rsidRPr="00825FD3" w:rsidTr="00DC72B0">
        <w:trPr>
          <w:trHeight w:hRule="exact" w:val="277"/>
        </w:trPr>
        <w:tc>
          <w:tcPr>
            <w:tcW w:w="3383" w:type="dxa"/>
            <w:gridSpan w:val="2"/>
            <w:vAlign w:val="center"/>
          </w:tcPr>
          <w:p w:rsidR="00EE18AD" w:rsidRPr="00825FD3" w:rsidRDefault="00EE18AD" w:rsidP="00DC72B0">
            <w:pPr>
              <w:pStyle w:val="Styl"/>
              <w:ind w:left="1115" w:right="567"/>
              <w:rPr>
                <w:szCs w:val="24"/>
              </w:rPr>
            </w:pPr>
            <w:r w:rsidRPr="00825FD3">
              <w:rPr>
                <w:szCs w:val="24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EE18AD" w:rsidRPr="00825FD3" w:rsidRDefault="00EE18AD" w:rsidP="00DC72B0">
            <w:pPr>
              <w:pStyle w:val="Styl"/>
              <w:ind w:left="28" w:right="567"/>
              <w:jc w:val="center"/>
              <w:rPr>
                <w:szCs w:val="24"/>
              </w:rPr>
            </w:pPr>
            <w:r w:rsidRPr="00825FD3">
              <w:rPr>
                <w:szCs w:val="24"/>
              </w:rPr>
              <w:t>Data</w:t>
            </w:r>
          </w:p>
        </w:tc>
        <w:tc>
          <w:tcPr>
            <w:tcW w:w="3685" w:type="dxa"/>
            <w:vAlign w:val="center"/>
          </w:tcPr>
          <w:p w:rsidR="00EE18AD" w:rsidRPr="00825FD3" w:rsidRDefault="00EE18AD" w:rsidP="00DC72B0">
            <w:pPr>
              <w:pStyle w:val="Styl"/>
              <w:ind w:left="28" w:right="567"/>
              <w:jc w:val="center"/>
              <w:rPr>
                <w:szCs w:val="24"/>
              </w:rPr>
            </w:pPr>
            <w:r w:rsidRPr="00825FD3">
              <w:rPr>
                <w:szCs w:val="24"/>
              </w:rPr>
              <w:t>Podpis</w:t>
            </w:r>
          </w:p>
        </w:tc>
      </w:tr>
      <w:tr w:rsidR="00EE18AD" w:rsidRPr="00825FD3" w:rsidTr="00DC72B0">
        <w:trPr>
          <w:trHeight w:hRule="exact" w:val="566"/>
        </w:trPr>
        <w:tc>
          <w:tcPr>
            <w:tcW w:w="274" w:type="dxa"/>
            <w:vAlign w:val="center"/>
          </w:tcPr>
          <w:p w:rsidR="00EE18AD" w:rsidRPr="00825FD3" w:rsidRDefault="00EE18AD" w:rsidP="00DC72B0">
            <w:pPr>
              <w:pStyle w:val="Styl"/>
              <w:ind w:left="33" w:right="567"/>
              <w:jc w:val="center"/>
              <w:rPr>
                <w:szCs w:val="24"/>
              </w:rPr>
            </w:pPr>
            <w:r w:rsidRPr="00825FD3">
              <w:rPr>
                <w:szCs w:val="24"/>
              </w:rPr>
              <w:t>1</w:t>
            </w:r>
          </w:p>
        </w:tc>
        <w:tc>
          <w:tcPr>
            <w:tcW w:w="3109" w:type="dxa"/>
            <w:vAlign w:val="center"/>
          </w:tcPr>
          <w:p w:rsidR="00EE18AD" w:rsidRPr="00825FD3" w:rsidRDefault="00EE18AD" w:rsidP="00DC72B0">
            <w:pPr>
              <w:pStyle w:val="Styl"/>
              <w:ind w:right="567"/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E18AD" w:rsidRPr="00825FD3" w:rsidRDefault="00EE18AD" w:rsidP="00DC72B0">
            <w:pPr>
              <w:pStyle w:val="Styl"/>
              <w:ind w:right="567"/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EE18AD" w:rsidRPr="00825FD3" w:rsidRDefault="00EE18AD" w:rsidP="00DC72B0">
            <w:pPr>
              <w:pStyle w:val="Styl"/>
              <w:ind w:right="567"/>
              <w:jc w:val="center"/>
              <w:rPr>
                <w:szCs w:val="24"/>
              </w:rPr>
            </w:pPr>
          </w:p>
        </w:tc>
      </w:tr>
      <w:tr w:rsidR="00EE18AD" w:rsidRPr="00825FD3" w:rsidTr="00DC72B0">
        <w:trPr>
          <w:trHeight w:hRule="exact" w:val="572"/>
        </w:trPr>
        <w:tc>
          <w:tcPr>
            <w:tcW w:w="274" w:type="dxa"/>
            <w:vAlign w:val="center"/>
          </w:tcPr>
          <w:p w:rsidR="00EE18AD" w:rsidRPr="00825FD3" w:rsidRDefault="00EE18AD" w:rsidP="00DC72B0">
            <w:pPr>
              <w:pStyle w:val="Styl"/>
              <w:ind w:left="33" w:right="567"/>
              <w:jc w:val="center"/>
              <w:rPr>
                <w:w w:val="66"/>
                <w:szCs w:val="24"/>
              </w:rPr>
            </w:pPr>
            <w:r w:rsidRPr="00825FD3">
              <w:rPr>
                <w:w w:val="66"/>
                <w:szCs w:val="24"/>
              </w:rPr>
              <w:t>2</w:t>
            </w:r>
          </w:p>
        </w:tc>
        <w:tc>
          <w:tcPr>
            <w:tcW w:w="3109" w:type="dxa"/>
            <w:vAlign w:val="center"/>
          </w:tcPr>
          <w:p w:rsidR="00EE18AD" w:rsidRPr="00825FD3" w:rsidRDefault="00EE18AD" w:rsidP="00DC72B0">
            <w:pPr>
              <w:pStyle w:val="Styl"/>
              <w:ind w:right="567"/>
              <w:jc w:val="center"/>
              <w:rPr>
                <w:w w:val="66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E18AD" w:rsidRPr="00825FD3" w:rsidRDefault="00EE18AD" w:rsidP="00DC72B0">
            <w:pPr>
              <w:pStyle w:val="Styl"/>
              <w:ind w:right="567"/>
              <w:jc w:val="center"/>
              <w:rPr>
                <w:w w:val="66"/>
                <w:szCs w:val="24"/>
              </w:rPr>
            </w:pPr>
          </w:p>
        </w:tc>
        <w:tc>
          <w:tcPr>
            <w:tcW w:w="3685" w:type="dxa"/>
          </w:tcPr>
          <w:p w:rsidR="00EE18AD" w:rsidRPr="00825FD3" w:rsidRDefault="00EE18AD" w:rsidP="00DC72B0">
            <w:pPr>
              <w:pStyle w:val="Styl"/>
              <w:ind w:right="567"/>
              <w:jc w:val="center"/>
              <w:rPr>
                <w:w w:val="66"/>
                <w:szCs w:val="24"/>
              </w:rPr>
            </w:pPr>
          </w:p>
        </w:tc>
      </w:tr>
    </w:tbl>
    <w:p w:rsidR="00EE18AD" w:rsidRPr="00825FD3" w:rsidRDefault="00EE18AD" w:rsidP="001B5D23">
      <w:pPr>
        <w:rPr>
          <w:rFonts w:ascii="Times New Roman" w:hAnsi="Times New Roman"/>
          <w:sz w:val="24"/>
          <w:szCs w:val="24"/>
        </w:rPr>
      </w:pPr>
    </w:p>
    <w:sectPr w:rsidR="00EE18AD" w:rsidRPr="00825FD3" w:rsidSect="00A5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DDA"/>
    <w:multiLevelType w:val="hybridMultilevel"/>
    <w:tmpl w:val="9B5249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7976EA"/>
    <w:multiLevelType w:val="hybridMultilevel"/>
    <w:tmpl w:val="9F9C8C98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69B7"/>
    <w:rsid w:val="00041939"/>
    <w:rsid w:val="00073346"/>
    <w:rsid w:val="001B5D23"/>
    <w:rsid w:val="00385A54"/>
    <w:rsid w:val="004F31C2"/>
    <w:rsid w:val="004F3F3B"/>
    <w:rsid w:val="0051582F"/>
    <w:rsid w:val="00563FB0"/>
    <w:rsid w:val="005B7074"/>
    <w:rsid w:val="005C46D7"/>
    <w:rsid w:val="005D69B7"/>
    <w:rsid w:val="00632A49"/>
    <w:rsid w:val="007C1AEC"/>
    <w:rsid w:val="00810972"/>
    <w:rsid w:val="00825FD3"/>
    <w:rsid w:val="008D0213"/>
    <w:rsid w:val="008E6579"/>
    <w:rsid w:val="00976834"/>
    <w:rsid w:val="009B4B6B"/>
    <w:rsid w:val="00A44C07"/>
    <w:rsid w:val="00A551C9"/>
    <w:rsid w:val="00A83253"/>
    <w:rsid w:val="00AB1888"/>
    <w:rsid w:val="00B479CE"/>
    <w:rsid w:val="00C669C3"/>
    <w:rsid w:val="00D0342E"/>
    <w:rsid w:val="00D87FB0"/>
    <w:rsid w:val="00DC72B0"/>
    <w:rsid w:val="00EE18AD"/>
    <w:rsid w:val="00F75DD8"/>
    <w:rsid w:val="00F8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28D"/>
    <w:pPr>
      <w:spacing w:after="200" w:line="276" w:lineRule="auto"/>
    </w:pPr>
    <w:rPr>
      <w:rFonts w:ascii="Calibri" w:hAnsi="Calibri"/>
      <w:sz w:val="22"/>
      <w:szCs w:val="22"/>
      <w:lang w:val="ibb-NG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next w:val="Normalny"/>
    <w:link w:val="Tekstpodstawowy2Znak"/>
    <w:uiPriority w:val="99"/>
    <w:rsid w:val="00F8328D"/>
    <w:pPr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F8328D"/>
    <w:rPr>
      <w:rFonts w:ascii="Tahoma" w:hAnsi="Tahoma" w:cs="Times New Roman"/>
      <w:sz w:val="24"/>
    </w:rPr>
  </w:style>
  <w:style w:type="paragraph" w:customStyle="1" w:styleId="Default">
    <w:name w:val="Default"/>
    <w:uiPriority w:val="99"/>
    <w:rsid w:val="00F8328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Naglwek9">
    <w:name w:val="Naglówek 9"/>
    <w:basedOn w:val="Default"/>
    <w:next w:val="Default"/>
    <w:uiPriority w:val="99"/>
    <w:rsid w:val="00F8328D"/>
    <w:rPr>
      <w:rFonts w:cs="Times New Roman"/>
      <w:color w:val="auto"/>
    </w:rPr>
  </w:style>
  <w:style w:type="paragraph" w:styleId="Akapitzlist">
    <w:name w:val="List Paragraph"/>
    <w:aliases w:val="zwykły tekst"/>
    <w:basedOn w:val="Normalny"/>
    <w:link w:val="AkapitzlistZnak"/>
    <w:uiPriority w:val="99"/>
    <w:qFormat/>
    <w:rsid w:val="009768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AkapitzlistZnak">
    <w:name w:val="Akapit z listą Znak"/>
    <w:aliases w:val="zwykły tekst Znak"/>
    <w:link w:val="Akapitzlist"/>
    <w:uiPriority w:val="99"/>
    <w:locked/>
    <w:rsid w:val="00976834"/>
    <w:rPr>
      <w:rFonts w:eastAsia="Times New Roman"/>
      <w:lang w:val="pl-PL" w:eastAsia="pl-PL"/>
    </w:rPr>
  </w:style>
  <w:style w:type="paragraph" w:customStyle="1" w:styleId="Styl">
    <w:name w:val="Styl"/>
    <w:link w:val="StylZnak"/>
    <w:uiPriority w:val="99"/>
    <w:rsid w:val="00976834"/>
    <w:pPr>
      <w:widowControl w:val="0"/>
      <w:autoSpaceDE w:val="0"/>
      <w:autoSpaceDN w:val="0"/>
      <w:adjustRightInd w:val="0"/>
    </w:pPr>
    <w:rPr>
      <w:sz w:val="24"/>
      <w:szCs w:val="22"/>
    </w:rPr>
  </w:style>
  <w:style w:type="character" w:customStyle="1" w:styleId="StylZnak">
    <w:name w:val="Styl Znak"/>
    <w:link w:val="Styl"/>
    <w:uiPriority w:val="99"/>
    <w:locked/>
    <w:rsid w:val="00976834"/>
    <w:rPr>
      <w:sz w:val="22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Company>Hewlett-Packard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Hominska</dc:creator>
  <cp:lastModifiedBy>w.zadkadpskrosnice@poczta.onet.pl</cp:lastModifiedBy>
  <cp:revision>4</cp:revision>
  <dcterms:created xsi:type="dcterms:W3CDTF">2018-07-10T07:49:00Z</dcterms:created>
  <dcterms:modified xsi:type="dcterms:W3CDTF">2018-07-11T06:28:00Z</dcterms:modified>
</cp:coreProperties>
</file>